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34"/>
        </w:tabs>
        <w:snapToGrid w:val="0"/>
        <w:spacing w:line="360" w:lineRule="auto"/>
        <w:ind w:left="320" w:leftChars="100" w:right="-90" w:rightChars="-28" w:firstLine="0" w:firstLineChars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黑体" w:hAnsi="黑体" w:eastAsia="黑体"/>
        </w:rPr>
        <w:t>附件1</w:t>
      </w:r>
    </w:p>
    <w:p>
      <w:pPr>
        <w:shd w:val="clear" w:color="auto" w:fill="FFFFFF"/>
        <w:ind w:firstLine="0" w:firstLineChars="0"/>
        <w:jc w:val="center"/>
        <w:rPr>
          <w:rFonts w:ascii="黑体" w:hAnsi="华文中宋" w:eastAsia="黑体" w:cs="Times New Roman"/>
          <w:b/>
          <w:bCs/>
          <w:color w:val="000000"/>
          <w:sz w:val="52"/>
          <w:szCs w:val="52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华文中宋" w:eastAsia="黑体" w:cs="Times New Roman"/>
          <w:b/>
          <w:bCs/>
          <w:color w:val="000000"/>
          <w:sz w:val="52"/>
          <w:szCs w:val="52"/>
        </w:rPr>
      </w:pPr>
      <w:r>
        <w:rPr>
          <w:rFonts w:hint="eastAsia" w:ascii="黑体" w:hAnsi="华文中宋" w:eastAsia="黑体" w:cs="Times New Roman"/>
          <w:b/>
          <w:bCs/>
          <w:color w:val="000000"/>
          <w:sz w:val="52"/>
          <w:szCs w:val="52"/>
        </w:rPr>
        <w:t>土地资质评定申请表</w:t>
      </w: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640"/>
        <w:rPr>
          <w:rFonts w:ascii="黑体" w:hAnsi="宋体" w:eastAsia="黑体" w:cs="Times New Roman"/>
          <w:color w:val="000000"/>
          <w:szCs w:val="24"/>
        </w:rPr>
      </w:pPr>
      <w:r>
        <w:rPr>
          <w:rFonts w:hint="eastAsia" w:ascii="黑体" w:hAnsi="宋体" w:eastAsia="黑体" w:cs="Times New Roman"/>
          <w:color w:val="000000"/>
          <w:szCs w:val="24"/>
        </w:rPr>
        <w:t>申请单位：</w:t>
      </w:r>
      <w:r>
        <w:rPr>
          <w:rFonts w:hint="eastAsia" w:ascii="黑体" w:hAnsi="宋体" w:eastAsia="黑体" w:cs="Times New Roman"/>
          <w:color w:val="000000"/>
          <w:szCs w:val="24"/>
          <w:u w:val="single"/>
        </w:rPr>
        <w:t>　　　　　　　　　　　　　</w:t>
      </w:r>
      <w:r>
        <w:rPr>
          <w:rFonts w:hint="eastAsia" w:ascii="黑体" w:hAnsi="宋体" w:eastAsia="黑体" w:cs="Times New Roman"/>
          <w:color w:val="000000"/>
          <w:szCs w:val="24"/>
        </w:rPr>
        <w:t>(盖章)</w:t>
      </w:r>
    </w:p>
    <w:p>
      <w:pPr>
        <w:shd w:val="clear" w:color="auto" w:fill="FFFFFF"/>
        <w:ind w:firstLine="640"/>
        <w:rPr>
          <w:rFonts w:ascii="黑体" w:hAnsi="宋体" w:eastAsia="黑体" w:cs="Times New Roman"/>
          <w:color w:val="000000"/>
          <w:szCs w:val="24"/>
        </w:rPr>
      </w:pPr>
    </w:p>
    <w:p>
      <w:pPr>
        <w:shd w:val="clear" w:color="auto" w:fill="FFFFFF"/>
        <w:ind w:firstLine="640"/>
        <w:rPr>
          <w:rFonts w:ascii="黑体" w:hAnsi="宋体" w:eastAsia="黑体" w:cs="Times New Roman"/>
          <w:color w:val="000000"/>
          <w:szCs w:val="24"/>
        </w:rPr>
      </w:pPr>
      <w:r>
        <w:rPr>
          <w:rFonts w:hint="eastAsia" w:ascii="黑体" w:hAnsi="宋体" w:eastAsia="黑体" w:cs="Times New Roman"/>
          <w:color w:val="000000"/>
          <w:szCs w:val="24"/>
        </w:rPr>
        <w:t>填报日期：</w:t>
      </w:r>
      <w:r>
        <w:rPr>
          <w:rFonts w:hint="eastAsia" w:ascii="黑体" w:hAnsi="宋体" w:eastAsia="黑体" w:cs="Times New Roman"/>
          <w:color w:val="000000"/>
          <w:szCs w:val="24"/>
          <w:u w:val="single"/>
        </w:rPr>
        <w:t>　　　　　　　　　　　　　</w:t>
      </w:r>
    </w:p>
    <w:p>
      <w:pPr>
        <w:shd w:val="clear" w:color="auto" w:fill="FFFFFF"/>
        <w:ind w:firstLine="0" w:firstLineChars="0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21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jc w:val="center"/>
        <w:rPr>
          <w:rFonts w:ascii="华文中宋" w:hAnsi="华文中宋" w:eastAsia="华文中宋" w:cs="Times New Roman"/>
          <w:color w:val="000000"/>
        </w:rPr>
      </w:pPr>
    </w:p>
    <w:p>
      <w:pPr>
        <w:shd w:val="clear" w:color="auto" w:fill="FFFFFF"/>
        <w:ind w:firstLine="0" w:firstLineChars="0"/>
        <w:jc w:val="center"/>
        <w:rPr>
          <w:rFonts w:ascii="楷体_GB2312" w:hAnsi="华文中宋" w:eastAsia="楷体_GB2312" w:cs="Times New Roman"/>
          <w:b/>
          <w:color w:val="000000"/>
          <w:sz w:val="36"/>
          <w:szCs w:val="36"/>
        </w:rPr>
      </w:pPr>
      <w:r>
        <w:rPr>
          <w:rFonts w:hint="eastAsia" w:ascii="楷体_GB2312" w:hAnsi="华文中宋" w:eastAsia="楷体_GB2312" w:cs="Times New Roman"/>
          <w:b/>
          <w:color w:val="000000"/>
          <w:sz w:val="36"/>
          <w:szCs w:val="36"/>
        </w:rPr>
        <w:t>《土地资质评定申请表》填表说明</w:t>
      </w:r>
    </w:p>
    <w:p>
      <w:pPr>
        <w:shd w:val="clear" w:color="auto" w:fill="FFFFFF"/>
        <w:ind w:firstLine="0" w:firstLineChars="0"/>
        <w:rPr>
          <w:rFonts w:ascii="华文中宋" w:hAnsi="华文中宋" w:eastAsia="华文中宋" w:cs="Times New Roman"/>
          <w:color w:val="000000"/>
          <w:sz w:val="30"/>
          <w:szCs w:val="30"/>
        </w:rPr>
      </w:pP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1．本表一律采用计算机填写，用A4纸打印。电子版本可以从山东土地学会网站下载。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2．填写内容必须真实、准确。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3．单位名称：企业填写企业法人营业执照上的名称；事业单位填写事业单位法人证书上的名称，应与印章一致。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4．单位地址必须详细填写并与营业执照一致。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5．电话包括所在地的区号和电话号码；电子邮箱也可填写QQ号码。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6．技术人员只填写有中级以上技术职称的人员。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7．应如实提交规定的有关证明材料。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8．有关表格内容都要填写，不得空缺。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9. 各栏纸面不敷时，可另加页。</w:t>
      </w: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jc w:val="left"/>
        <w:rPr>
          <w:rFonts w:ascii="黑体" w:hAnsi="Times New Roman" w:eastAsia="黑体" w:cs="Times New Roman"/>
          <w:color w:val="000000"/>
          <w:sz w:val="36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表1       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eastAsia="zh-CN"/>
        </w:rPr>
        <w:t>关于申请土地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  <w:t>XX资质的报告</w:t>
      </w:r>
    </w:p>
    <w:tbl>
      <w:tblPr>
        <w:tblStyle w:val="22"/>
        <w:tblW w:w="8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4" w:hRule="atLeast"/>
          <w:jc w:val="center"/>
        </w:trPr>
        <w:tc>
          <w:tcPr>
            <w:tcW w:w="8288" w:type="dxa"/>
          </w:tcPr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wordWrap w:val="0"/>
              <w:ind w:firstLine="0" w:firstLineChars="0"/>
              <w:jc w:val="right"/>
              <w:rPr>
                <w:rFonts w:hint="eastAsia" w:hAnsi="宋体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hd w:val="clear" w:color="auto" w:fill="FFFFFF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</w:rPr>
              <w:t>（限800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>-1000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</w:rPr>
              <w:t>个汉字）</w:t>
            </w:r>
          </w:p>
          <w:p>
            <w:pPr>
              <w:shd w:val="clear" w:color="auto" w:fill="FFFFFF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wordWrap w:val="0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hd w:val="clear" w:color="auto" w:fill="FFFFFF"/>
              <w:wordWrap w:val="0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  <w:t>日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36"/>
          <w:szCs w:val="24"/>
        </w:rPr>
      </w:pPr>
    </w:p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36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300" w:firstLineChars="100"/>
        <w:jc w:val="left"/>
        <w:rPr>
          <w:rFonts w:ascii="黑体" w:hAnsi="Times New Roman" w:eastAsia="黑体" w:cs="Times New Roman"/>
          <w:color w:val="000000"/>
          <w:sz w:val="36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表2                                 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 xml:space="preserve">单位基本情况 </w:t>
      </w:r>
      <w:r>
        <w:rPr>
          <w:rFonts w:hint="eastAsia" w:ascii="Times New Roman" w:hAnsi="Times New Roman" w:eastAsia="黑体" w:cs="Times New Roman"/>
          <w:color w:val="000000"/>
        </w:rPr>
        <w:t xml:space="preserve"> </w:t>
      </w:r>
    </w:p>
    <w:tbl>
      <w:tblPr>
        <w:tblStyle w:val="22"/>
        <w:tblW w:w="13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287"/>
        <w:gridCol w:w="603"/>
        <w:gridCol w:w="1372"/>
        <w:gridCol w:w="2998"/>
        <w:gridCol w:w="2137"/>
        <w:gridCol w:w="4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44" w:type="dxa"/>
            <w:gridSpan w:val="7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943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单位性质：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注册资金：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945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成立时间：     年     月     日</w:t>
            </w:r>
          </w:p>
        </w:tc>
        <w:tc>
          <w:tcPr>
            <w:tcW w:w="9699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企业法人营业执照或事业单位法人证书统一社会信用代码：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12961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办公地址：         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1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通讯地址：         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法人代表;</w:t>
            </w:r>
          </w:p>
        </w:tc>
        <w:tc>
          <w:tcPr>
            <w:tcW w:w="49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技术负责人：</w:t>
            </w:r>
          </w:p>
        </w:tc>
        <w:tc>
          <w:tcPr>
            <w:tcW w:w="4564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联 系 人:</w:t>
            </w:r>
          </w:p>
        </w:tc>
        <w:tc>
          <w:tcPr>
            <w:tcW w:w="49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    务：</w:t>
            </w:r>
          </w:p>
        </w:tc>
        <w:tc>
          <w:tcPr>
            <w:tcW w:w="4564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联系方式： </w:t>
            </w:r>
          </w:p>
        </w:tc>
        <w:tc>
          <w:tcPr>
            <w:tcW w:w="49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办公室电话：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70" w:type="dxa"/>
            <w:gridSpan w:val="2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手      机：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69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单位当年在职职工总数：                        （人）</w:t>
            </w:r>
          </w:p>
        </w:tc>
        <w:tc>
          <w:tcPr>
            <w:tcW w:w="6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从事土地开发整治工作人员总数：      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644" w:type="dxa"/>
            <w:gridSpan w:val="7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从事土地开发整治工作办公用房面积：              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申请推荐类别：</w:t>
            </w:r>
          </w:p>
        </w:tc>
        <w:tc>
          <w:tcPr>
            <w:tcW w:w="11071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        级</w:t>
            </w:r>
          </w:p>
        </w:tc>
      </w:tr>
    </w:tbl>
    <w:p>
      <w:pPr>
        <w:shd w:val="clear" w:color="auto" w:fill="FFFFFF"/>
        <w:adjustRightInd w:val="0"/>
        <w:snapToGrid w:val="0"/>
        <w:ind w:firstLine="0" w:firstLineChars="0"/>
        <w:rPr>
          <w:rFonts w:ascii="黑体" w:hAnsi="Times New Roman" w:eastAsia="黑体" w:cs="Times New Roman"/>
          <w:color w:val="000000"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rPr>
          <w:rFonts w:ascii="Times New Roman" w:hAnsi="Times New Roman" w:eastAsia="黑体" w:cs="Times New Roman"/>
          <w:color w:val="000000"/>
          <w:sz w:val="36"/>
          <w:szCs w:val="24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表3            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专业技术人员构成情况</w:t>
      </w:r>
    </w:p>
    <w:tbl>
      <w:tblPr>
        <w:tblStyle w:val="22"/>
        <w:tblW w:w="84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53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  <w:jc w:val="center"/>
        </w:trPr>
        <w:tc>
          <w:tcPr>
            <w:tcW w:w="1490" w:type="dxa"/>
            <w:gridSpan w:val="2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-13970</wp:posOffset>
                      </wp:positionV>
                      <wp:extent cx="655320" cy="1162685"/>
                      <wp:effectExtent l="4445" t="2540" r="6985" b="1587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" cy="1162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.65pt;margin-top:-1.1pt;height:91.55pt;width:51.6pt;z-index:251659264;mso-width-relative:page;mso-height-relative:page;" filled="f" stroked="t" coordsize="21600,21600" o:gfxdata="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p5idjYAAAACQEAAA8AAAAAAAAAAQAgAAAAIgAA&#10;AGRycy9kb3ducmV2LnhtbFBLAQIUABQAAAAIAIdO4kDcd3yAzwEAAGEDAAAOAAAAAAAAAAEAIAAA&#10;ACc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593725</wp:posOffset>
                      </wp:positionV>
                      <wp:extent cx="635" cy="0"/>
                      <wp:effectExtent l="0" t="0" r="3746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46.75pt;height:0pt;width:0.05pt;z-index:251660288;mso-width-relative:page;mso-height-relative:page;" filled="f" stroked="t" coordsize="21600,21600" o:allowincell="f" o:gfxdata="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tEFS3RAAAAAwEAAA8AAAAAAAAAAQAgAAAAIgAAAGRycy9kb3ducmV2LnhtbFBL&#10;AQIUABQAAAAIAIdO4kAysElnxAEAAFgDAAAOAAAAAAAAAAEAIAAAACABAABkcnMvZTJvRG9jLnht&#10;bFBLBQYAAAAABgAGAFkBAABW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 xml:space="preserve">        专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 xml:space="preserve"> 人     业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106680</wp:posOffset>
                      </wp:positionV>
                      <wp:extent cx="829945" cy="893445"/>
                      <wp:effectExtent l="3175" t="3175" r="5080" b="177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9945" cy="893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6pt;margin-top:8.4pt;height:70.35pt;width:65.35pt;z-index:251661312;mso-width-relative:page;mso-height-relative:page;" filled="f" stroked="t" coordsize="21600,21600" o:gfxdata="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N4s/zXAAAACQEAAA8AAAAAAAAAAQAgAAAAIgAAAGRy&#10;cy9kb3ducmV2LnhtbFBLAQIUABQAAAAIAIdO4kDoWm53zQEAAGADAAAOAAAAAAAAAAEAIAAAACY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 xml:space="preserve">   数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土地管理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土地利用规划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城市与区域规划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测绘地理信息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工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水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利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园林绿化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电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力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工程监理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土地登记代理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  <w:t>其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  <w:t>他</w:t>
            </w: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合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总  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按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职称分</w:t>
            </w: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高级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中级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初级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按学历分</w:t>
            </w: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研究生及以上学历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大学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大专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中专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hd w:val="clear" w:color="auto" w:fill="FFFFFF"/>
        <w:ind w:firstLine="0" w:firstLineChars="0"/>
        <w:rPr>
          <w:rFonts w:ascii="Times New Roman" w:hAnsi="Times New Roman" w:eastAsia="宋体" w:cs="Times New Roman"/>
          <w:color w:val="000000"/>
          <w:sz w:val="21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rPr>
          <w:rFonts w:ascii="Times New Roman" w:hAnsi="Times New Roman" w:eastAsia="黑体" w:cs="Times New Roman"/>
          <w:color w:val="000000"/>
          <w:sz w:val="36"/>
          <w:szCs w:val="24"/>
        </w:rPr>
      </w:pPr>
      <w:r>
        <w:rPr>
          <w:rFonts w:hint="eastAsia" w:ascii="黑体" w:eastAsia="黑体"/>
          <w:color w:val="000000"/>
          <w:sz w:val="30"/>
          <w:szCs w:val="30"/>
        </w:rPr>
        <w:t>表4</w:t>
      </w:r>
      <w:r>
        <w:rPr>
          <w:rFonts w:hint="eastAsia" w:ascii="Times New Roman" w:hAnsi="Times New Roman" w:eastAsia="黑体" w:cs="Times New Roman"/>
          <w:color w:val="00000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 xml:space="preserve">                         </w:t>
      </w:r>
      <w:r>
        <w:rPr>
          <w:rFonts w:ascii="黑体" w:eastAsia="黑体"/>
          <w:color w:val="000000"/>
          <w:sz w:val="30"/>
          <w:szCs w:val="30"/>
        </w:rPr>
        <w:t xml:space="preserve">    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专业技术人员概况</w:t>
      </w:r>
    </w:p>
    <w:tbl>
      <w:tblPr>
        <w:tblStyle w:val="22"/>
        <w:tblW w:w="1403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708"/>
        <w:gridCol w:w="567"/>
        <w:gridCol w:w="567"/>
        <w:gridCol w:w="567"/>
        <w:gridCol w:w="1418"/>
        <w:gridCol w:w="717"/>
        <w:gridCol w:w="708"/>
        <w:gridCol w:w="709"/>
        <w:gridCol w:w="1418"/>
        <w:gridCol w:w="708"/>
        <w:gridCol w:w="701"/>
        <w:gridCol w:w="1039"/>
        <w:gridCol w:w="3080"/>
        <w:gridCol w:w="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418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6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毕业情况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从事土地业务年限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现从事工作</w:t>
            </w:r>
          </w:p>
        </w:tc>
        <w:tc>
          <w:tcPr>
            <w:tcW w:w="30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418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职称取得时间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708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701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300" w:lineRule="auto"/>
        <w:ind w:firstLine="0" w:firstLineChars="0"/>
        <w:rPr>
          <w:rFonts w:ascii="宋体" w:hAnsi="宋体" w:eastAsia="宋体" w:cs="宋体"/>
          <w:sz w:val="21"/>
          <w:szCs w:val="21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  <w:szCs w:val="21"/>
        </w:rPr>
        <w:t>说明：技术人员变更，或者职称升级需在备注栏注明。</w:t>
      </w:r>
    </w:p>
    <w:p>
      <w:pPr>
        <w:shd w:val="clear" w:color="auto" w:fill="FFFFFF"/>
        <w:ind w:firstLine="150" w:firstLineChars="50"/>
        <w:jc w:val="left"/>
        <w:rPr>
          <w:rFonts w:ascii="黑体" w:hAnsi="Times New Roman" w:eastAsia="黑体" w:cs="Times New Roman"/>
          <w:color w:val="000000"/>
          <w:sz w:val="36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表5          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主要机械、技术装备情况</w:t>
      </w:r>
      <w:r>
        <w:rPr>
          <w:rFonts w:hint="eastAsia" w:ascii="黑体" w:hAnsi="Times New Roman" w:eastAsia="黑体" w:cs="Times New Roman"/>
          <w:color w:val="000000"/>
        </w:rPr>
        <w:t xml:space="preserve"> </w:t>
      </w:r>
      <w:r>
        <w:rPr>
          <w:rFonts w:hint="eastAsia" w:ascii="黑体" w:hAnsi="Times New Roman" w:eastAsia="黑体" w:cs="Times New Roman"/>
          <w:color w:val="000000"/>
          <w:sz w:val="36"/>
        </w:rPr>
        <w:t xml:space="preserve">         </w:t>
      </w:r>
    </w:p>
    <w:tbl>
      <w:tblPr>
        <w:tblStyle w:val="22"/>
        <w:tblW w:w="856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799"/>
        <w:gridCol w:w="1616"/>
        <w:gridCol w:w="6"/>
        <w:gridCol w:w="1975"/>
        <w:gridCol w:w="127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68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主要机械、技术装备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名  称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规  格</w:t>
            </w: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数  量</w:t>
            </w: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主要性能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应用软件情况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软件名称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版本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安装数量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before="120" w:line="300" w:lineRule="auto"/>
        <w:ind w:firstLine="0" w:firstLineChars="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说明：</w:t>
      </w:r>
    </w:p>
    <w:p>
      <w:pPr>
        <w:spacing w:line="300" w:lineRule="auto"/>
        <w:ind w:firstLine="42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1、按照土地行业资质必要的技术装备及应用水平基本要求填写。</w:t>
      </w:r>
    </w:p>
    <w:p>
      <w:pPr>
        <w:spacing w:line="300" w:lineRule="auto"/>
        <w:ind w:firstLine="42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2、若同一类装备有多个品牌及型号，建议分多行填写。</w:t>
      </w:r>
    </w:p>
    <w:p>
      <w:pPr>
        <w:shd w:val="clear" w:color="auto" w:fill="FFFFFF"/>
        <w:ind w:firstLine="420"/>
        <w:rPr>
          <w:rFonts w:ascii="宋体" w:hAnsi="宋体" w:eastAsia="宋体" w:cs="宋体"/>
          <w:color w:val="000000"/>
          <w:sz w:val="21"/>
          <w:szCs w:val="21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  <w:szCs w:val="21"/>
        </w:rPr>
        <w:t>3、名称：填写软件名称，例如Microsoft Office、AutoCAD、ArcGIS Desktop等。</w:t>
      </w:r>
    </w:p>
    <w:p>
      <w:pPr>
        <w:shd w:val="clear" w:color="auto" w:fill="FFFFFF"/>
        <w:ind w:firstLine="0" w:firstLineChars="0"/>
        <w:jc w:val="left"/>
        <w:rPr>
          <w:rFonts w:ascii="Times New Roman" w:hAnsi="Times New Roman" w:eastAsia="黑体" w:cs="Times New Roman"/>
          <w:color w:val="000000"/>
          <w:sz w:val="36"/>
          <w:szCs w:val="24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表6                   </w:t>
      </w:r>
      <w:r>
        <w:rPr>
          <w:rFonts w:ascii="黑体" w:eastAsia="黑体"/>
          <w:color w:val="000000"/>
          <w:sz w:val="30"/>
          <w:szCs w:val="30"/>
        </w:rPr>
        <w:t xml:space="preserve"> 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近三年承担过的主要土地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eastAsia="zh-CN"/>
        </w:rPr>
        <w:t>相关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业务任务情况</w:t>
      </w:r>
      <w:r>
        <w:rPr>
          <w:rFonts w:hint="eastAsia" w:ascii="Times New Roman" w:hAnsi="Times New Roman" w:eastAsia="黑体" w:cs="Times New Roman"/>
          <w:color w:val="000000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36"/>
          <w:szCs w:val="24"/>
        </w:rPr>
        <w:t xml:space="preserve">                  </w:t>
      </w:r>
    </w:p>
    <w:tbl>
      <w:tblPr>
        <w:tblStyle w:val="22"/>
        <w:tblW w:w="14039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1260"/>
        <w:gridCol w:w="1260"/>
        <w:gridCol w:w="1080"/>
        <w:gridCol w:w="1159"/>
        <w:gridCol w:w="1134"/>
        <w:gridCol w:w="851"/>
        <w:gridCol w:w="1275"/>
        <w:gridCol w:w="993"/>
        <w:gridCol w:w="992"/>
        <w:gridCol w:w="1276"/>
        <w:gridCol w:w="103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完成时间</w:t>
            </w:r>
          </w:p>
          <w:p>
            <w:pPr>
              <w:ind w:firstLine="0" w:firstLineChars="0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（起 讫）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委托单位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评审验收情况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参与方式</w:t>
            </w:r>
          </w:p>
        </w:tc>
        <w:tc>
          <w:tcPr>
            <w:tcW w:w="103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评审验收机构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评审验收时间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验收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颁奖部门及文件号</w:t>
            </w:r>
          </w:p>
        </w:tc>
        <w:tc>
          <w:tcPr>
            <w:tcW w:w="993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获奖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获奖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</w:tbl>
    <w:p>
      <w:pPr>
        <w:ind w:firstLine="0" w:firstLineChars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注：</w:t>
      </w:r>
      <w:r>
        <w:rPr>
          <w:rFonts w:hint="eastAsia" w:ascii="Times New Roman" w:hAnsi="Times New Roman" w:eastAsia="宋体" w:cs="Times New Roman"/>
          <w:b/>
          <w:color w:val="000000"/>
          <w:sz w:val="21"/>
          <w:szCs w:val="24"/>
        </w:rPr>
        <w:t>项目类型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包括土地规划、土地开发整治施工、土地开发整理监理、土地登记代理及业务咨询等。</w:t>
      </w:r>
    </w:p>
    <w:p>
      <w:pPr>
        <w:ind w:left="0" w:leftChars="0" w:firstLine="0" w:firstLineChars="0"/>
        <w:rPr>
          <w:sz w:val="10"/>
          <w:szCs w:val="10"/>
        </w:rPr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826793"/>
    </w:sdtPr>
    <w:sdtEndPr>
      <w:rPr>
        <w:sz w:val="28"/>
      </w:rPr>
    </w:sdtEndPr>
    <w:sdtContent>
      <w:p>
        <w:pPr>
          <w:pStyle w:val="7"/>
          <w:ind w:firstLine="360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3 -</w:t>
        </w:r>
        <w:r>
          <w:rPr>
            <w:sz w:val="28"/>
          </w:rPr>
          <w:fldChar w:fldCharType="end"/>
        </w:r>
      </w:p>
    </w:sdtContent>
  </w:sdt>
  <w:p>
    <w:pPr>
      <w:pStyle w:val="7"/>
      <w:ind w:right="360" w:firstLine="420"/>
      <w:rPr>
        <w:rFonts w:ascii="黑体" w:eastAsia="黑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571911"/>
    </w:sdtPr>
    <w:sdtEndPr>
      <w:rPr>
        <w:sz w:val="28"/>
      </w:rPr>
    </w:sdtEndPr>
    <w:sdtContent>
      <w:p>
        <w:pPr>
          <w:pStyle w:val="7"/>
          <w:ind w:firstLine="360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4 -</w:t>
        </w:r>
        <w:r>
          <w:rPr>
            <w:sz w:val="28"/>
          </w:rPr>
          <w:fldChar w:fldCharType="end"/>
        </w:r>
      </w:p>
    </w:sdtContent>
  </w:sdt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8716479"/>
    </w:sdtPr>
    <w:sdtContent>
      <w:p>
        <w:pPr>
          <w:pStyle w:val="7"/>
          <w:ind w:firstLine="360"/>
          <w:jc w:val="right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11 -</w:t>
        </w:r>
        <w:r>
          <w:rPr>
            <w:sz w:val="28"/>
          </w:rPr>
          <w:fldChar w:fldCharType="end"/>
        </w:r>
      </w:p>
    </w:sdtContent>
  </w:sdt>
  <w:p>
    <w:pPr>
      <w:pStyle w:val="7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4511451"/>
    </w:sdtPr>
    <w:sdtEndPr>
      <w:rPr>
        <w:sz w:val="28"/>
      </w:rPr>
    </w:sdtEndPr>
    <w:sdtContent>
      <w:p>
        <w:pPr>
          <w:pStyle w:val="7"/>
          <w:ind w:firstLine="360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10 -</w:t>
        </w:r>
        <w:r>
          <w:rPr>
            <w:sz w:val="28"/>
          </w:rPr>
          <w:fldChar w:fldCharType="end"/>
        </w:r>
      </w:p>
    </w:sdtContent>
  </w:sdt>
  <w:p>
    <w:pPr>
      <w:pStyle w:val="7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58"/>
    <w:rsid w:val="00010EB0"/>
    <w:rsid w:val="00077E75"/>
    <w:rsid w:val="00094412"/>
    <w:rsid w:val="000E2074"/>
    <w:rsid w:val="000F719E"/>
    <w:rsid w:val="00103F5F"/>
    <w:rsid w:val="00110277"/>
    <w:rsid w:val="001312D2"/>
    <w:rsid w:val="0016650A"/>
    <w:rsid w:val="00182F45"/>
    <w:rsid w:val="0019050B"/>
    <w:rsid w:val="00193D34"/>
    <w:rsid w:val="00196651"/>
    <w:rsid w:val="001A129C"/>
    <w:rsid w:val="001C1A43"/>
    <w:rsid w:val="001C5257"/>
    <w:rsid w:val="001D35A1"/>
    <w:rsid w:val="001E690D"/>
    <w:rsid w:val="001F37CA"/>
    <w:rsid w:val="00213958"/>
    <w:rsid w:val="00221822"/>
    <w:rsid w:val="00251C2E"/>
    <w:rsid w:val="00290DCB"/>
    <w:rsid w:val="00294268"/>
    <w:rsid w:val="0029723B"/>
    <w:rsid w:val="002F5F7D"/>
    <w:rsid w:val="00301BE3"/>
    <w:rsid w:val="00311269"/>
    <w:rsid w:val="003315E3"/>
    <w:rsid w:val="00362B2E"/>
    <w:rsid w:val="00386096"/>
    <w:rsid w:val="00397C9A"/>
    <w:rsid w:val="003D3B0F"/>
    <w:rsid w:val="004109FD"/>
    <w:rsid w:val="00413B9A"/>
    <w:rsid w:val="004378E1"/>
    <w:rsid w:val="004740F5"/>
    <w:rsid w:val="00477673"/>
    <w:rsid w:val="00492B31"/>
    <w:rsid w:val="004C3A13"/>
    <w:rsid w:val="004F536C"/>
    <w:rsid w:val="00530753"/>
    <w:rsid w:val="00530FB8"/>
    <w:rsid w:val="00565B1C"/>
    <w:rsid w:val="00565F0D"/>
    <w:rsid w:val="00566398"/>
    <w:rsid w:val="00570D6A"/>
    <w:rsid w:val="005713D9"/>
    <w:rsid w:val="00587172"/>
    <w:rsid w:val="005A46EC"/>
    <w:rsid w:val="00653F2C"/>
    <w:rsid w:val="00680993"/>
    <w:rsid w:val="00692D18"/>
    <w:rsid w:val="006B3692"/>
    <w:rsid w:val="006D29B5"/>
    <w:rsid w:val="006F57EB"/>
    <w:rsid w:val="00716496"/>
    <w:rsid w:val="00735D56"/>
    <w:rsid w:val="00776928"/>
    <w:rsid w:val="00783644"/>
    <w:rsid w:val="00816949"/>
    <w:rsid w:val="008203FF"/>
    <w:rsid w:val="00825861"/>
    <w:rsid w:val="00846609"/>
    <w:rsid w:val="0085776F"/>
    <w:rsid w:val="008600B9"/>
    <w:rsid w:val="008741B5"/>
    <w:rsid w:val="008C40E9"/>
    <w:rsid w:val="008D0195"/>
    <w:rsid w:val="009162C2"/>
    <w:rsid w:val="0094299A"/>
    <w:rsid w:val="00955781"/>
    <w:rsid w:val="009960B1"/>
    <w:rsid w:val="009C3905"/>
    <w:rsid w:val="009E458E"/>
    <w:rsid w:val="00A20F74"/>
    <w:rsid w:val="00A42554"/>
    <w:rsid w:val="00A44876"/>
    <w:rsid w:val="00A636AB"/>
    <w:rsid w:val="00A87478"/>
    <w:rsid w:val="00AA678F"/>
    <w:rsid w:val="00AB0C44"/>
    <w:rsid w:val="00AB4737"/>
    <w:rsid w:val="00AB4CF7"/>
    <w:rsid w:val="00AD752B"/>
    <w:rsid w:val="00AE47BE"/>
    <w:rsid w:val="00B254E1"/>
    <w:rsid w:val="00B516B6"/>
    <w:rsid w:val="00B53163"/>
    <w:rsid w:val="00B936CC"/>
    <w:rsid w:val="00BB0DFC"/>
    <w:rsid w:val="00BC5E44"/>
    <w:rsid w:val="00C321EA"/>
    <w:rsid w:val="00C33D43"/>
    <w:rsid w:val="00C35F9C"/>
    <w:rsid w:val="00C45450"/>
    <w:rsid w:val="00C60560"/>
    <w:rsid w:val="00C62FAA"/>
    <w:rsid w:val="00C75834"/>
    <w:rsid w:val="00C76535"/>
    <w:rsid w:val="00C844D4"/>
    <w:rsid w:val="00C8798C"/>
    <w:rsid w:val="00CB0214"/>
    <w:rsid w:val="00CB6AF7"/>
    <w:rsid w:val="00CC2F36"/>
    <w:rsid w:val="00D2052F"/>
    <w:rsid w:val="00D55E16"/>
    <w:rsid w:val="00E20D23"/>
    <w:rsid w:val="00E47F25"/>
    <w:rsid w:val="00E528C2"/>
    <w:rsid w:val="00E64D9C"/>
    <w:rsid w:val="00E7627D"/>
    <w:rsid w:val="00E82F07"/>
    <w:rsid w:val="00E91858"/>
    <w:rsid w:val="00EB0E61"/>
    <w:rsid w:val="00F326A9"/>
    <w:rsid w:val="00F35B57"/>
    <w:rsid w:val="00F37CBB"/>
    <w:rsid w:val="00F42C9E"/>
    <w:rsid w:val="00F446B5"/>
    <w:rsid w:val="00F66391"/>
    <w:rsid w:val="00F752E5"/>
    <w:rsid w:val="00F82B01"/>
    <w:rsid w:val="00F97EBA"/>
    <w:rsid w:val="00FA0C2F"/>
    <w:rsid w:val="00FA2AF6"/>
    <w:rsid w:val="00FB10D2"/>
    <w:rsid w:val="00FE69EE"/>
    <w:rsid w:val="00FF1029"/>
    <w:rsid w:val="00FF66A2"/>
    <w:rsid w:val="03EE2FE2"/>
    <w:rsid w:val="051C3FF4"/>
    <w:rsid w:val="0524501C"/>
    <w:rsid w:val="06944670"/>
    <w:rsid w:val="075B2849"/>
    <w:rsid w:val="079F2F30"/>
    <w:rsid w:val="08300D20"/>
    <w:rsid w:val="09260FED"/>
    <w:rsid w:val="0C5D501F"/>
    <w:rsid w:val="10D00665"/>
    <w:rsid w:val="1819418C"/>
    <w:rsid w:val="1B4F297E"/>
    <w:rsid w:val="1DD96028"/>
    <w:rsid w:val="1E0B59D8"/>
    <w:rsid w:val="1F5D6A17"/>
    <w:rsid w:val="1FA442F5"/>
    <w:rsid w:val="24A4703C"/>
    <w:rsid w:val="2542332C"/>
    <w:rsid w:val="25A9531D"/>
    <w:rsid w:val="25F32ADE"/>
    <w:rsid w:val="2CC45F73"/>
    <w:rsid w:val="318F2953"/>
    <w:rsid w:val="31BD2CDB"/>
    <w:rsid w:val="335D0405"/>
    <w:rsid w:val="34003971"/>
    <w:rsid w:val="34EE33D0"/>
    <w:rsid w:val="36506ACD"/>
    <w:rsid w:val="391E3500"/>
    <w:rsid w:val="3BAB0CF3"/>
    <w:rsid w:val="3BD46E7C"/>
    <w:rsid w:val="3BE04DF5"/>
    <w:rsid w:val="3EE76432"/>
    <w:rsid w:val="3F2C57C2"/>
    <w:rsid w:val="43704FD3"/>
    <w:rsid w:val="4573171D"/>
    <w:rsid w:val="45F25A29"/>
    <w:rsid w:val="474237CF"/>
    <w:rsid w:val="478D58FE"/>
    <w:rsid w:val="495D2992"/>
    <w:rsid w:val="4D825C2E"/>
    <w:rsid w:val="4E012945"/>
    <w:rsid w:val="52754C91"/>
    <w:rsid w:val="52F24CDD"/>
    <w:rsid w:val="54CA559A"/>
    <w:rsid w:val="575A1F75"/>
    <w:rsid w:val="57E24516"/>
    <w:rsid w:val="599616EC"/>
    <w:rsid w:val="5A3E40E5"/>
    <w:rsid w:val="5C087C14"/>
    <w:rsid w:val="5D3E13F9"/>
    <w:rsid w:val="61D9253D"/>
    <w:rsid w:val="63F12560"/>
    <w:rsid w:val="664342B6"/>
    <w:rsid w:val="666A2FCE"/>
    <w:rsid w:val="671D5FD5"/>
    <w:rsid w:val="67E40298"/>
    <w:rsid w:val="68CA6AD5"/>
    <w:rsid w:val="6A161C0E"/>
    <w:rsid w:val="6AB40838"/>
    <w:rsid w:val="6D0621B5"/>
    <w:rsid w:val="6ED901E0"/>
    <w:rsid w:val="6EED7FDB"/>
    <w:rsid w:val="71701EC5"/>
    <w:rsid w:val="773B751A"/>
    <w:rsid w:val="78233B90"/>
    <w:rsid w:val="78F433CA"/>
    <w:rsid w:val="7D9169C0"/>
    <w:rsid w:val="7DB25B5C"/>
    <w:rsid w:val="7EE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3" w:semiHidden="0" w:name="heading 2"/>
    <w:lsdException w:qFormat="1" w:unhideWhenUsed="0" w:uiPriority="4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5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0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2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4"/>
    <w:qFormat/>
    <w:uiPriority w:val="3"/>
    <w:pPr>
      <w:keepNext/>
      <w:keepLines/>
      <w:outlineLvl w:val="1"/>
    </w:pPr>
    <w:rPr>
      <w:rFonts w:eastAsia="楷体_GB2312" w:asciiTheme="majorHAnsi" w:hAnsiTheme="majorHAnsi" w:cstheme="majorBidi"/>
      <w:bCs/>
    </w:rPr>
  </w:style>
  <w:style w:type="paragraph" w:styleId="4">
    <w:name w:val="heading 3"/>
    <w:basedOn w:val="1"/>
    <w:next w:val="1"/>
    <w:link w:val="25"/>
    <w:qFormat/>
    <w:uiPriority w:val="4"/>
    <w:pPr>
      <w:keepNext/>
      <w:keepLines/>
      <w:outlineLvl w:val="2"/>
    </w:pPr>
    <w:rPr>
      <w:b/>
      <w:bCs/>
    </w:rPr>
  </w:style>
  <w:style w:type="character" w:default="1" w:styleId="1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54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55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pPr>
      <w:spacing w:before="120" w:after="120"/>
    </w:pPr>
    <w:rPr>
      <w:rFonts w:ascii="宋体" w:hAnsi="宋体"/>
    </w:rPr>
  </w:style>
  <w:style w:type="paragraph" w:styleId="10">
    <w:name w:val="Subtitle"/>
    <w:basedOn w:val="1"/>
    <w:next w:val="1"/>
    <w:link w:val="26"/>
    <w:qFormat/>
    <w:uiPriority w:val="5"/>
    <w:pPr>
      <w:ind w:firstLine="0" w:firstLineChars="0"/>
      <w:jc w:val="center"/>
    </w:pPr>
    <w:rPr>
      <w:rFonts w:eastAsia="楷体_GB2312" w:asciiTheme="majorHAnsi" w:hAnsiTheme="majorHAnsi" w:cstheme="majorBidi"/>
      <w:bCs/>
      <w:kern w:val="28"/>
      <w:sz w:val="30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link w:val="27"/>
    <w:qFormat/>
    <w:uiPriority w:val="1"/>
    <w:pPr>
      <w:ind w:firstLine="0" w:firstLineChars="0"/>
      <w:jc w:val="center"/>
      <w:outlineLvl w:val="0"/>
    </w:pPr>
    <w:rPr>
      <w:rFonts w:asciiTheme="majorHAnsi" w:hAnsiTheme="majorHAnsi" w:eastAsiaTheme="majorEastAsia" w:cstheme="majorBidi"/>
      <w:b/>
      <w:bCs/>
      <w:sz w:val="44"/>
    </w:rPr>
  </w:style>
  <w:style w:type="character" w:styleId="14">
    <w:name w:val="page number"/>
    <w:basedOn w:val="13"/>
    <w:unhideWhenUsed/>
    <w:qFormat/>
    <w:uiPriority w:val="0"/>
  </w:style>
  <w:style w:type="character" w:styleId="15">
    <w:name w:val="FollowedHyperlink"/>
    <w:basedOn w:val="13"/>
    <w:unhideWhenUsed/>
    <w:qFormat/>
    <w:uiPriority w:val="0"/>
    <w:rPr>
      <w:color w:val="3D3D3D"/>
      <w:u w:val="none"/>
    </w:rPr>
  </w:style>
  <w:style w:type="character" w:styleId="16">
    <w:name w:val="Emphasis"/>
    <w:basedOn w:val="13"/>
    <w:unhideWhenUsed/>
    <w:qFormat/>
    <w:uiPriority w:val="20"/>
    <w:rPr>
      <w:i/>
      <w:iCs/>
    </w:rPr>
  </w:style>
  <w:style w:type="character" w:styleId="17">
    <w:name w:val="HTML Definition"/>
    <w:basedOn w:val="13"/>
    <w:unhideWhenUsed/>
    <w:qFormat/>
    <w:uiPriority w:val="0"/>
  </w:style>
  <w:style w:type="character" w:styleId="18">
    <w:name w:val="HTML Variable"/>
    <w:basedOn w:val="13"/>
    <w:unhideWhenUsed/>
    <w:qFormat/>
    <w:uiPriority w:val="0"/>
  </w:style>
  <w:style w:type="character" w:styleId="19">
    <w:name w:val="Hyperlink"/>
    <w:basedOn w:val="13"/>
    <w:qFormat/>
    <w:uiPriority w:val="0"/>
    <w:rPr>
      <w:color w:val="3D3D3D"/>
      <w:u w:val="none"/>
    </w:rPr>
  </w:style>
  <w:style w:type="character" w:styleId="20">
    <w:name w:val="HTML Code"/>
    <w:basedOn w:val="13"/>
    <w:unhideWhenUsed/>
    <w:qFormat/>
    <w:uiPriority w:val="0"/>
    <w:rPr>
      <w:rFonts w:ascii="Courier New" w:hAnsi="Courier New"/>
      <w:sz w:val="20"/>
    </w:rPr>
  </w:style>
  <w:style w:type="character" w:styleId="21">
    <w:name w:val="HTML Cite"/>
    <w:basedOn w:val="13"/>
    <w:unhideWhenUsed/>
    <w:qFormat/>
    <w:uiPriority w:val="0"/>
  </w:style>
  <w:style w:type="character" w:customStyle="1" w:styleId="23">
    <w:name w:val="标题 1 字符"/>
    <w:basedOn w:val="13"/>
    <w:link w:val="2"/>
    <w:qFormat/>
    <w:uiPriority w:val="2"/>
    <w:rPr>
      <w:rFonts w:eastAsia="黑体"/>
      <w:bCs/>
      <w:kern w:val="44"/>
      <w:szCs w:val="44"/>
    </w:rPr>
  </w:style>
  <w:style w:type="character" w:customStyle="1" w:styleId="24">
    <w:name w:val="标题 2 字符"/>
    <w:basedOn w:val="13"/>
    <w:link w:val="3"/>
    <w:qFormat/>
    <w:uiPriority w:val="3"/>
    <w:rPr>
      <w:rFonts w:eastAsia="楷体_GB2312" w:asciiTheme="majorHAnsi" w:hAnsiTheme="majorHAnsi" w:cstheme="majorBidi"/>
      <w:bCs/>
    </w:rPr>
  </w:style>
  <w:style w:type="character" w:customStyle="1" w:styleId="25">
    <w:name w:val="标题 3 字符"/>
    <w:basedOn w:val="13"/>
    <w:link w:val="4"/>
    <w:qFormat/>
    <w:uiPriority w:val="4"/>
    <w:rPr>
      <w:rFonts w:eastAsia="仿宋_GB2312"/>
      <w:b/>
      <w:bCs/>
    </w:rPr>
  </w:style>
  <w:style w:type="character" w:customStyle="1" w:styleId="26">
    <w:name w:val="副标题 字符"/>
    <w:basedOn w:val="13"/>
    <w:link w:val="10"/>
    <w:qFormat/>
    <w:uiPriority w:val="5"/>
    <w:rPr>
      <w:rFonts w:eastAsia="楷体_GB2312" w:asciiTheme="majorHAnsi" w:hAnsiTheme="majorHAnsi" w:cstheme="majorBidi"/>
      <w:bCs/>
      <w:kern w:val="28"/>
      <w:sz w:val="30"/>
    </w:rPr>
  </w:style>
  <w:style w:type="character" w:customStyle="1" w:styleId="27">
    <w:name w:val="标题 字符"/>
    <w:basedOn w:val="13"/>
    <w:link w:val="12"/>
    <w:qFormat/>
    <w:uiPriority w:val="1"/>
    <w:rPr>
      <w:rFonts w:asciiTheme="majorHAnsi" w:hAnsiTheme="majorHAnsi" w:eastAsiaTheme="majorEastAsia" w:cstheme="majorBidi"/>
      <w:b/>
      <w:bCs/>
      <w:sz w:val="44"/>
    </w:rPr>
  </w:style>
  <w:style w:type="paragraph" w:customStyle="1" w:styleId="28">
    <w:name w:val="列出段落1"/>
    <w:basedOn w:val="1"/>
    <w:qFormat/>
    <w:uiPriority w:val="34"/>
    <w:pPr>
      <w:ind w:firstLine="420"/>
    </w:pPr>
  </w:style>
  <w:style w:type="paragraph" w:customStyle="1" w:styleId="29">
    <w:name w:val="正文文本 (3)"/>
    <w:basedOn w:val="1"/>
    <w:link w:val="30"/>
    <w:qFormat/>
    <w:uiPriority w:val="0"/>
    <w:pPr>
      <w:shd w:val="clear" w:color="auto" w:fill="FFFFFF"/>
      <w:spacing w:line="598" w:lineRule="exact"/>
      <w:jc w:val="distribute"/>
    </w:pPr>
    <w:rPr>
      <w:rFonts w:ascii="MingLiU" w:hAnsi="MingLiU" w:eastAsia="MingLiU" w:cs="MingLiU"/>
      <w:spacing w:val="20"/>
      <w:sz w:val="29"/>
      <w:szCs w:val="29"/>
    </w:rPr>
  </w:style>
  <w:style w:type="character" w:customStyle="1" w:styleId="30">
    <w:name w:val="正文文本 (3)_"/>
    <w:basedOn w:val="13"/>
    <w:link w:val="29"/>
    <w:qFormat/>
    <w:uiPriority w:val="0"/>
    <w:rPr>
      <w:rFonts w:ascii="MingLiU" w:hAnsi="MingLiU" w:eastAsia="MingLiU" w:cs="MingLiU"/>
      <w:spacing w:val="20"/>
      <w:sz w:val="29"/>
      <w:szCs w:val="29"/>
      <w:shd w:val="clear" w:color="auto" w:fill="FFFFFF"/>
    </w:rPr>
  </w:style>
  <w:style w:type="paragraph" w:customStyle="1" w:styleId="31">
    <w:name w:val="标题 #2"/>
    <w:basedOn w:val="1"/>
    <w:link w:val="32"/>
    <w:qFormat/>
    <w:uiPriority w:val="0"/>
    <w:pPr>
      <w:shd w:val="clear" w:color="auto" w:fill="FFFFFF"/>
      <w:spacing w:before="1200" w:after="120" w:line="688" w:lineRule="exact"/>
      <w:outlineLvl w:val="1"/>
    </w:pPr>
    <w:rPr>
      <w:rFonts w:ascii="MingLiU" w:hAnsi="MingLiU" w:eastAsia="MingLiU" w:cs="MingLiU"/>
      <w:sz w:val="40"/>
      <w:szCs w:val="40"/>
    </w:rPr>
  </w:style>
  <w:style w:type="character" w:customStyle="1" w:styleId="32">
    <w:name w:val="标题 #2_"/>
    <w:basedOn w:val="13"/>
    <w:link w:val="31"/>
    <w:qFormat/>
    <w:uiPriority w:val="0"/>
    <w:rPr>
      <w:rFonts w:ascii="MingLiU" w:hAnsi="MingLiU" w:eastAsia="MingLiU" w:cs="MingLiU"/>
      <w:sz w:val="40"/>
      <w:szCs w:val="40"/>
      <w:shd w:val="clear" w:color="auto" w:fill="FFFFFF"/>
    </w:rPr>
  </w:style>
  <w:style w:type="paragraph" w:customStyle="1" w:styleId="33">
    <w:name w:val="正文文本3"/>
    <w:basedOn w:val="1"/>
    <w:link w:val="34"/>
    <w:qFormat/>
    <w:uiPriority w:val="0"/>
    <w:pPr>
      <w:shd w:val="clear" w:color="auto" w:fill="FFFFFF"/>
      <w:spacing w:before="1080" w:after="1200" w:line="0" w:lineRule="atLeast"/>
      <w:jc w:val="center"/>
    </w:pPr>
    <w:rPr>
      <w:rFonts w:ascii="MingLiU" w:hAnsi="MingLiU" w:eastAsia="MingLiU" w:cs="MingLiU"/>
      <w:spacing w:val="50"/>
      <w:kern w:val="0"/>
      <w:sz w:val="27"/>
      <w:szCs w:val="27"/>
    </w:rPr>
  </w:style>
  <w:style w:type="character" w:customStyle="1" w:styleId="34">
    <w:name w:val="正文文本_"/>
    <w:basedOn w:val="13"/>
    <w:link w:val="33"/>
    <w:qFormat/>
    <w:uiPriority w:val="0"/>
    <w:rPr>
      <w:rFonts w:ascii="MingLiU" w:hAnsi="MingLiU" w:eastAsia="MingLiU" w:cs="MingLiU"/>
      <w:spacing w:val="50"/>
      <w:kern w:val="0"/>
      <w:sz w:val="27"/>
      <w:szCs w:val="27"/>
      <w:shd w:val="clear" w:color="auto" w:fill="FFFFFF"/>
    </w:r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customStyle="1" w:styleId="36">
    <w:name w:val="p0"/>
    <w:qFormat/>
    <w:uiPriority w:val="0"/>
    <w:pPr>
      <w:spacing w:before="100" w:beforeAutospacing="1" w:after="100" w:afterAutospacing="1"/>
    </w:pPr>
    <w:rPr>
      <w:rFonts w:ascii="宋体" w:hAnsi="宋体" w:cs="宋体" w:eastAsiaTheme="minorEastAsia"/>
      <w:sz w:val="24"/>
      <w:szCs w:val="32"/>
      <w:lang w:val="en-US" w:eastAsia="zh-CN" w:bidi="ar-SA"/>
    </w:rPr>
  </w:style>
  <w:style w:type="paragraph" w:customStyle="1" w:styleId="37">
    <w:name w:val="大店正文"/>
    <w:basedOn w:val="1"/>
    <w:link w:val="38"/>
    <w:qFormat/>
    <w:uiPriority w:val="0"/>
    <w:pPr>
      <w:spacing w:line="300" w:lineRule="auto"/>
      <w:ind w:firstLine="720"/>
    </w:pPr>
    <w:rPr>
      <w:color w:val="000000"/>
      <w:kern w:val="0"/>
      <w:sz w:val="24"/>
      <w:szCs w:val="24"/>
    </w:rPr>
  </w:style>
  <w:style w:type="character" w:customStyle="1" w:styleId="38">
    <w:name w:val="大店正文 Char Char"/>
    <w:link w:val="37"/>
    <w:qFormat/>
    <w:uiPriority w:val="0"/>
    <w:rPr>
      <w:rFonts w:ascii="Times New Roman" w:hAnsi="Times New Roman" w:eastAsia="仿宋_GB2312" w:cs="Times New Roman"/>
      <w:color w:val="000000"/>
      <w:kern w:val="0"/>
      <w:sz w:val="24"/>
      <w:szCs w:val="24"/>
    </w:rPr>
  </w:style>
  <w:style w:type="paragraph" w:customStyle="1" w:styleId="39">
    <w:name w:val="寺正文"/>
    <w:basedOn w:val="1"/>
    <w:qFormat/>
    <w:uiPriority w:val="0"/>
    <w:pPr>
      <w:ind w:firstLine="480"/>
    </w:pPr>
    <w:rPr>
      <w:rFonts w:ascii="宋体" w:hAnsi="宋体"/>
      <w:lang w:val="zh-CN"/>
    </w:rPr>
  </w:style>
  <w:style w:type="character" w:customStyle="1" w:styleId="40">
    <w:name w:val="正文文本 + MS Mincho"/>
    <w:basedOn w:val="34"/>
    <w:qFormat/>
    <w:uiPriority w:val="0"/>
    <w:rPr>
      <w:rFonts w:ascii="MS Mincho" w:hAnsi="MS Mincho" w:eastAsia="MS Mincho" w:cs="MS Mincho"/>
      <w:color w:val="000000"/>
      <w:spacing w:val="0"/>
      <w:w w:val="100"/>
      <w:kern w:val="0"/>
      <w:position w:val="0"/>
      <w:sz w:val="30"/>
      <w:szCs w:val="30"/>
      <w:u w:val="none"/>
      <w:shd w:val="clear" w:color="auto" w:fill="FFFFFF"/>
      <w:lang w:val="zh-TW"/>
    </w:rPr>
  </w:style>
  <w:style w:type="character" w:customStyle="1" w:styleId="41">
    <w:name w:val="正文文本1"/>
    <w:basedOn w:val="13"/>
    <w:qFormat/>
    <w:uiPriority w:val="0"/>
    <w:rPr>
      <w:rFonts w:ascii="MingLiU" w:hAnsi="MingLiU" w:eastAsia="MingLiU" w:cs="MingLiU"/>
      <w:color w:val="000000"/>
      <w:spacing w:val="50"/>
      <w:w w:val="100"/>
      <w:position w:val="0"/>
      <w:sz w:val="27"/>
      <w:szCs w:val="27"/>
      <w:u w:val="none"/>
      <w:lang w:val="zh-TW"/>
    </w:rPr>
  </w:style>
  <w:style w:type="character" w:customStyle="1" w:styleId="42">
    <w:name w:val="正文文本 (3)1"/>
    <w:basedOn w:val="30"/>
    <w:qFormat/>
    <w:uiPriority w:val="0"/>
    <w:rPr>
      <w:rFonts w:ascii="MingLiU" w:hAnsi="MingLiU" w:eastAsia="MingLiU" w:cs="MingLiU"/>
      <w:color w:val="000000"/>
      <w:spacing w:val="20"/>
      <w:w w:val="100"/>
      <w:position w:val="0"/>
      <w:sz w:val="29"/>
      <w:szCs w:val="29"/>
      <w:u w:val="none"/>
      <w:shd w:val="clear" w:color="auto" w:fill="FFFFFF"/>
      <w:lang w:val="zh-TW"/>
    </w:rPr>
  </w:style>
  <w:style w:type="character" w:customStyle="1" w:styleId="43">
    <w:name w:val="正文文本1 Char"/>
    <w:qFormat/>
    <w:uiPriority w:val="0"/>
    <w:rPr>
      <w:rFonts w:ascii="MingLiU" w:hAnsi="MingLiU" w:eastAsia="MingLiU" w:cs="MingLiU"/>
      <w:spacing w:val="50"/>
      <w:sz w:val="27"/>
      <w:szCs w:val="27"/>
      <w:u w:val="none"/>
    </w:rPr>
  </w:style>
  <w:style w:type="character" w:customStyle="1" w:styleId="44">
    <w:name w:val="标题 #2 + MS Mincho"/>
    <w:basedOn w:val="32"/>
    <w:qFormat/>
    <w:uiPriority w:val="0"/>
    <w:rPr>
      <w:rFonts w:ascii="MS Mincho" w:hAnsi="MS Mincho" w:eastAsia="MS Mincho" w:cs="MS Mincho"/>
      <w:color w:val="000000"/>
      <w:spacing w:val="0"/>
      <w:w w:val="100"/>
      <w:position w:val="0"/>
      <w:sz w:val="15"/>
      <w:szCs w:val="15"/>
      <w:u w:val="none"/>
      <w:shd w:val="clear" w:color="auto" w:fill="FFFFFF"/>
      <w:lang w:val="zh-TW"/>
    </w:rPr>
  </w:style>
  <w:style w:type="character" w:customStyle="1" w:styleId="45">
    <w:name w:val="标题 #2 + 间距 0 pt"/>
    <w:basedOn w:val="32"/>
    <w:qFormat/>
    <w:uiPriority w:val="0"/>
    <w:rPr>
      <w:rFonts w:ascii="MingLiU" w:hAnsi="MingLiU" w:eastAsia="MingLiU" w:cs="MingLiU"/>
      <w:color w:val="000000"/>
      <w:spacing w:val="10"/>
      <w:w w:val="100"/>
      <w:position w:val="0"/>
      <w:sz w:val="40"/>
      <w:szCs w:val="40"/>
      <w:u w:val="none"/>
      <w:shd w:val="clear" w:color="auto" w:fill="FFFFFF"/>
      <w:lang w:val="zh-TW"/>
    </w:rPr>
  </w:style>
  <w:style w:type="character" w:customStyle="1" w:styleId="46">
    <w:name w:val="正文文本2"/>
    <w:basedOn w:val="34"/>
    <w:qFormat/>
    <w:uiPriority w:val="0"/>
    <w:rPr>
      <w:rFonts w:ascii="MingLiU" w:hAnsi="MingLiU" w:eastAsia="MingLiU" w:cs="MingLiU"/>
      <w:color w:val="000000"/>
      <w:spacing w:val="50"/>
      <w:w w:val="100"/>
      <w:kern w:val="0"/>
      <w:position w:val="0"/>
      <w:sz w:val="27"/>
      <w:szCs w:val="27"/>
      <w:u w:val="none"/>
      <w:shd w:val="clear" w:color="auto" w:fill="FFFFFF"/>
      <w:lang w:val="zh-TW"/>
    </w:rPr>
  </w:style>
  <w:style w:type="character" w:customStyle="1" w:styleId="47">
    <w:name w:val="bds_nopic"/>
    <w:basedOn w:val="13"/>
    <w:qFormat/>
    <w:uiPriority w:val="0"/>
  </w:style>
  <w:style w:type="character" w:customStyle="1" w:styleId="48">
    <w:name w:val="bds_nopic1"/>
    <w:basedOn w:val="13"/>
    <w:qFormat/>
    <w:uiPriority w:val="0"/>
  </w:style>
  <w:style w:type="character" w:customStyle="1" w:styleId="49">
    <w:name w:val="bds_more2"/>
    <w:basedOn w:val="13"/>
    <w:qFormat/>
    <w:uiPriority w:val="0"/>
  </w:style>
  <w:style w:type="character" w:customStyle="1" w:styleId="50">
    <w:name w:val="bds_more3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4"/>
    <w:basedOn w:val="13"/>
    <w:qFormat/>
    <w:uiPriority w:val="0"/>
  </w:style>
  <w:style w:type="character" w:customStyle="1" w:styleId="52">
    <w:name w:val="页眉 字符"/>
    <w:basedOn w:val="13"/>
    <w:link w:val="8"/>
    <w:qFormat/>
    <w:uiPriority w:val="99"/>
    <w:rPr>
      <w:rFonts w:eastAsia="仿宋_GB2312"/>
      <w:sz w:val="18"/>
      <w:szCs w:val="18"/>
    </w:rPr>
  </w:style>
  <w:style w:type="character" w:customStyle="1" w:styleId="53">
    <w:name w:val="页脚 字符"/>
    <w:basedOn w:val="13"/>
    <w:link w:val="7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54">
    <w:name w:val="日期 字符"/>
    <w:basedOn w:val="13"/>
    <w:link w:val="5"/>
    <w:qFormat/>
    <w:uiPriority w:val="0"/>
    <w:rPr>
      <w:rFonts w:ascii="Calibri" w:hAnsi="Calibri" w:eastAsia="仿宋_GB2312" w:cs="Times New Roman"/>
      <w:szCs w:val="22"/>
    </w:rPr>
  </w:style>
  <w:style w:type="character" w:customStyle="1" w:styleId="55">
    <w:name w:val="批注框文本 字符"/>
    <w:basedOn w:val="13"/>
    <w:link w:val="6"/>
    <w:qFormat/>
    <w:uiPriority w:val="0"/>
    <w:rPr>
      <w:rFonts w:ascii="Calibri" w:hAnsi="Calibri" w:eastAsia="仿宋_GB2312" w:cs="Times New Roman"/>
      <w:sz w:val="18"/>
      <w:szCs w:val="18"/>
    </w:rPr>
  </w:style>
  <w:style w:type="paragraph" w:customStyle="1" w:styleId="56">
    <w:name w:val="列出段落2"/>
    <w:basedOn w:val="1"/>
    <w:unhideWhenUsed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BEA56-7C41-4900-B511-3082E8DD61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358</Words>
  <Characters>2044</Characters>
  <Lines>17</Lines>
  <Paragraphs>4</Paragraphs>
  <ScaleCrop>false</ScaleCrop>
  <LinksUpToDate>false</LinksUpToDate>
  <CharactersWithSpaces>2398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2016-07-05T06:23:00Z</dcterms:created>
  <dc:creator>duancunguo</dc:creator>
  <cp:lastModifiedBy>dell</cp:lastModifiedBy>
  <cp:lastPrinted>2017-08-21T03:09:00Z</cp:lastPrinted>
  <dcterms:modified xsi:type="dcterms:W3CDTF">2017-08-22T00:46:29Z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